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E8" w:rsidRDefault="00DF26E8" w:rsidP="00DF26E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Компоненты внутренней среды организма</w:t>
      </w:r>
    </w:p>
    <w:p w:rsidR="00DF26E8" w:rsidRDefault="00DF26E8" w:rsidP="00DF26E8">
      <w:pPr>
        <w:spacing w:after="0"/>
        <w:jc w:val="center"/>
        <w:rPr>
          <w:sz w:val="28"/>
          <w:szCs w:val="28"/>
        </w:rPr>
      </w:pPr>
    </w:p>
    <w:p w:rsidR="00DF26E8" w:rsidRPr="00DF26E8" w:rsidRDefault="00DF26E8" w:rsidP="00DF26E8">
      <w:pPr>
        <w:spacing w:after="0"/>
      </w:pPr>
      <w:r>
        <w:rPr>
          <w:b/>
        </w:rPr>
        <w:t>Внутренняя среда организма</w:t>
      </w:r>
      <w:r>
        <w:t xml:space="preserve"> – это совокупность жидкостей тела: крови, лимфы и тканевой жидкости, принимающих участие в процессах обмена веществ и поддержания гомеостаза организма.</w:t>
      </w:r>
      <w:r>
        <w:t xml:space="preserve"> </w:t>
      </w:r>
      <w:r>
        <w:rPr>
          <w:lang w:eastAsia="ru-RU"/>
        </w:rPr>
        <w:t xml:space="preserve">Понятие о внутренней среде организма предложено в 1878 году французским физиологом </w:t>
      </w:r>
      <w:r>
        <w:rPr>
          <w:i/>
          <w:lang w:eastAsia="ru-RU"/>
        </w:rPr>
        <w:t>К. Бернаром.</w:t>
      </w:r>
      <w:r>
        <w:t xml:space="preserve"> </w:t>
      </w:r>
      <w:r>
        <w:rPr>
          <w:i/>
          <w:snapToGrid w:val="0"/>
          <w:lang w:eastAsia="ru-RU"/>
        </w:rPr>
        <w:t xml:space="preserve">Все клетки организма нуждаются в постоянном притоке питательных веществ и кислорода, и в </w:t>
      </w:r>
      <w:r>
        <w:rPr>
          <w:i/>
          <w:snapToGrid w:val="0"/>
          <w:lang w:eastAsia="ru-RU"/>
        </w:rPr>
        <w:t xml:space="preserve">непрерывном удалении продуктов </w:t>
      </w:r>
      <w:r>
        <w:rPr>
          <w:i/>
          <w:snapToGrid w:val="0"/>
          <w:lang w:eastAsia="ru-RU"/>
        </w:rPr>
        <w:t xml:space="preserve">жизнедеятельности. Взаимосвязь между органами дыхания, пищеварения, выделения и всеми клетками организма обеспечивает его внутренняя среда - кровь, тканевая жидкость, лимфа.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89"/>
        <w:gridCol w:w="3274"/>
        <w:gridCol w:w="2383"/>
        <w:gridCol w:w="2425"/>
      </w:tblGrid>
      <w:tr w:rsidR="00DF26E8" w:rsidTr="00DF26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Внутренняя среда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Кровь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Лимфа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Тканевая жидкость</w:t>
            </w:r>
          </w:p>
        </w:tc>
      </w:tr>
      <w:tr w:rsidR="00DF26E8" w:rsidTr="00DF26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жидкая соединительная ткань, которая циркулирует в замкнутой системе кровеносных сосудов и  состоит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DF26E8" w:rsidRDefault="00DF2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u w:val="single"/>
              </w:rPr>
              <w:t>) Клеток =форменных элементов крови</w:t>
            </w:r>
            <w:r>
              <w:rPr>
                <w:rFonts w:ascii="Times New Roman" w:hAnsi="Times New Roman"/>
              </w:rPr>
              <w:t>(35-45% объема крови): эритроцитов, лейкоцитов, тромбоцитов.</w:t>
            </w:r>
          </w:p>
          <w:p w:rsidR="00DF26E8" w:rsidRDefault="00DF2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>
              <w:rPr>
                <w:rFonts w:ascii="Times New Roman" w:hAnsi="Times New Roman"/>
                <w:u w:val="single"/>
              </w:rPr>
              <w:t>Плазмы</w:t>
            </w:r>
            <w:r>
              <w:rPr>
                <w:rFonts w:ascii="Times New Roman" w:hAnsi="Times New Roman"/>
              </w:rPr>
              <w:t xml:space="preserve"> = жидкого вещества(55-65% объема крови).</w:t>
            </w:r>
          </w:p>
          <w:p w:rsidR="00DF26E8" w:rsidRDefault="00DF2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 плазмы: вода – 90%, белки – 6-8%, глюкоза – 0,10- 0,12%, </w:t>
            </w:r>
            <w:proofErr w:type="spellStart"/>
            <w:r>
              <w:rPr>
                <w:rFonts w:ascii="Times New Roman" w:hAnsi="Times New Roman"/>
                <w:lang w:val="en-US"/>
              </w:rPr>
              <w:t>NaCl</w:t>
            </w:r>
            <w:proofErr w:type="spellEnd"/>
            <w:r>
              <w:rPr>
                <w:rFonts w:ascii="Times New Roman" w:hAnsi="Times New Roman"/>
              </w:rPr>
              <w:t>- 0,9%, другие органические вещества: продукты жизнедеятельности клеток, ферменты, гормоны.</w:t>
            </w:r>
          </w:p>
          <w:p w:rsidR="00DF26E8" w:rsidRDefault="00DF26E8">
            <w:pPr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Это разновидность соединительной ткани,  бесцветная жидкость - вода с растворенными в ней органическими  веществами.</w:t>
            </w:r>
          </w:p>
          <w:p w:rsidR="00DF26E8" w:rsidRDefault="00DF26E8">
            <w:pPr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Состав: мало белков (1-2%), много лимфоцитов (лейкоцитов) и отсутствуют эритроциты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Это вода и растворенные в ней питательные органические и неорганические вещества, O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продукты жизнедеятельности клеток</w:t>
            </w:r>
          </w:p>
        </w:tc>
      </w:tr>
      <w:tr w:rsidR="00DF26E8" w:rsidTr="00DF26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Местона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>-</w:t>
            </w:r>
          </w:p>
          <w:p w:rsidR="00DF26E8" w:rsidRDefault="00DF26E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хождение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Сердце и кровеносные сосуды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Лимфатическая система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Промежутки между клетками всех тканей. </w:t>
            </w:r>
          </w:p>
        </w:tc>
      </w:tr>
      <w:tr w:rsidR="00DF26E8" w:rsidTr="00DF26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Источник</w:t>
            </w:r>
          </w:p>
          <w:p w:rsidR="00DF26E8" w:rsidRDefault="00DF26E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место</w:t>
            </w:r>
          </w:p>
          <w:p w:rsidR="00DF26E8" w:rsidRDefault="00DF26E8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образова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>-</w:t>
            </w:r>
          </w:p>
          <w:p w:rsidR="00DF26E8" w:rsidRDefault="00DF26E8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ния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А)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Красный костный мозг, селезенка, лимфатические узлы, лимфоидная ткань</w:t>
            </w:r>
          </w:p>
          <w:p w:rsidR="00DF26E8" w:rsidRDefault="00DF26E8">
            <w:pPr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Б) За счет поглощения белков, жиров и углеводов, а также минеральных солей пищи и воды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 счет тканевой жидкости, всосавшейся в мешочки на концах лимфатических капилляров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 счет плазмы крови и продуктов жизнедеятельности клеток</w:t>
            </w:r>
          </w:p>
        </w:tc>
      </w:tr>
      <w:tr w:rsidR="00DF26E8" w:rsidTr="00DF26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Функция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Транспортная (дыхательная)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 эритроциты транспортируют 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и частично СО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DF26E8" w:rsidRDefault="00DF26E8">
            <w:pPr>
              <w:rPr>
                <w:rFonts w:ascii="Times New Roman" w:hAnsi="Times New Roman"/>
                <w:i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Защитная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- лейкоциты обезвреживают болезнетворные микроорганизмы; тромбоциты обеспечивают свертывание крови</w:t>
            </w:r>
          </w:p>
          <w:p w:rsidR="00DF26E8" w:rsidRDefault="00DF26E8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Питательная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(доставка питательных веще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ств кл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еткам)</w:t>
            </w:r>
          </w:p>
          <w:p w:rsidR="00DF26E8" w:rsidRDefault="00DF26E8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Выделительная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- выведение продуктов жизнедеятельности клеток, СO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из организма</w:t>
            </w:r>
          </w:p>
          <w:p w:rsidR="00DF26E8" w:rsidRDefault="00DF26E8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Регуляторная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(гуморальная регуляция организма)</w:t>
            </w:r>
          </w:p>
          <w:p w:rsidR="00DF26E8" w:rsidRDefault="00DF26E8">
            <w:pPr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Терморегуляторную</w:t>
            </w:r>
            <w:r>
              <w:rPr>
                <w:rFonts w:ascii="Times New Roman" w:hAnsi="Times New Roman"/>
                <w:lang w:eastAsia="ru-RU"/>
              </w:rPr>
              <w:t xml:space="preserve"> – передача тепла от органов, в которых оно вырабатывается, всему организму, что обеспечивает постоянную температуру тела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Возвращение в кровяное русло тканевой жидкости, а также  фильтрация и обеззараживание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E8" w:rsidRDefault="00DF26E8">
            <w:pPr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Является промежуточной средой между кровью и клетками организма. Переносит из крови в клетки органов O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питательные вещества, а из клеток органов СO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 xml:space="preserve">2 ,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продукты жизнедеятельности клеток</w:t>
            </w:r>
          </w:p>
        </w:tc>
      </w:tr>
    </w:tbl>
    <w:p w:rsidR="00BF1F77" w:rsidRDefault="00DF26E8">
      <w:bookmarkStart w:id="0" w:name="_GoBack"/>
      <w:bookmarkEnd w:id="0"/>
    </w:p>
    <w:sectPr w:rsidR="00BF1F77" w:rsidSect="00DF26E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E8"/>
    <w:rsid w:val="0065089F"/>
    <w:rsid w:val="00DC1FCB"/>
    <w:rsid w:val="00D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6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6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2019-01-05T07:59:00Z</dcterms:created>
  <dcterms:modified xsi:type="dcterms:W3CDTF">2019-01-05T08:02:00Z</dcterms:modified>
</cp:coreProperties>
</file>